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8A" w:rsidRPr="00A85DC0" w:rsidRDefault="00E1518A" w:rsidP="00E1518A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b w:val="0"/>
          <w:sz w:val="28"/>
          <w:szCs w:val="24"/>
        </w:rPr>
      </w:pPr>
      <w:bookmarkStart w:id="0" w:name="bookmark0"/>
      <w:r w:rsidRPr="00A85DC0">
        <w:rPr>
          <w:rFonts w:ascii="Times New Roman" w:hAnsi="Times New Roman" w:cs="Times New Roman"/>
          <w:b w:val="0"/>
          <w:sz w:val="28"/>
          <w:szCs w:val="24"/>
        </w:rPr>
        <w:t>Smlouva</w:t>
      </w:r>
      <w:bookmarkEnd w:id="0"/>
    </w:p>
    <w:p w:rsidR="00E1518A" w:rsidRPr="00A85DC0" w:rsidRDefault="00E1518A" w:rsidP="00E1518A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b w:val="0"/>
          <w:sz w:val="28"/>
          <w:szCs w:val="24"/>
        </w:rPr>
      </w:pPr>
      <w:bookmarkStart w:id="1" w:name="bookmark1"/>
      <w:r w:rsidRPr="00A85DC0">
        <w:rPr>
          <w:rFonts w:ascii="Times New Roman" w:hAnsi="Times New Roman" w:cs="Times New Roman"/>
          <w:b w:val="0"/>
          <w:sz w:val="28"/>
          <w:szCs w:val="24"/>
        </w:rPr>
        <w:t>o poskytnutí neinvestiční dotace z rozpočtu obce Kostelec u Holešova</w:t>
      </w:r>
      <w:bookmarkEnd w:id="1"/>
    </w:p>
    <w:p w:rsidR="00A85DC0" w:rsidRPr="00A85DC0" w:rsidRDefault="00E1518A" w:rsidP="00A85DC0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b w:val="0"/>
          <w:sz w:val="28"/>
          <w:szCs w:val="24"/>
        </w:rPr>
      </w:pPr>
      <w:bookmarkStart w:id="2" w:name="bookmark2"/>
      <w:r w:rsidRPr="00A85DC0">
        <w:rPr>
          <w:rFonts w:ascii="Times New Roman" w:hAnsi="Times New Roman" w:cs="Times New Roman"/>
          <w:b w:val="0"/>
          <w:sz w:val="28"/>
          <w:szCs w:val="24"/>
        </w:rPr>
        <w:t>Číslo: D/201</w:t>
      </w:r>
      <w:bookmarkEnd w:id="2"/>
      <w:r w:rsidR="00A85DC0">
        <w:rPr>
          <w:rFonts w:ascii="Times New Roman" w:hAnsi="Times New Roman" w:cs="Times New Roman"/>
          <w:b w:val="0"/>
          <w:sz w:val="28"/>
          <w:szCs w:val="24"/>
        </w:rPr>
        <w:t>7/9</w:t>
      </w:r>
    </w:p>
    <w:p w:rsidR="00E1518A" w:rsidRPr="00A85DC0" w:rsidRDefault="00E1518A" w:rsidP="00E1518A">
      <w:pPr>
        <w:pStyle w:val="Bodytext20"/>
        <w:shd w:val="clear" w:color="auto" w:fill="auto"/>
        <w:ind w:left="1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85DC0">
        <w:rPr>
          <w:rFonts w:ascii="Times New Roman" w:hAnsi="Times New Roman" w:cs="Times New Roman"/>
          <w:sz w:val="24"/>
          <w:szCs w:val="24"/>
        </w:rPr>
        <w:t>( uzavřená</w:t>
      </w:r>
      <w:proofErr w:type="gramEnd"/>
      <w:r w:rsidRPr="00A85DC0">
        <w:rPr>
          <w:rFonts w:ascii="Times New Roman" w:hAnsi="Times New Roman" w:cs="Times New Roman"/>
          <w:sz w:val="24"/>
          <w:szCs w:val="24"/>
        </w:rPr>
        <w:t xml:space="preserve"> dle § 159 zákona č. 500/2004 Sb., správní řád ve znění pozdějších předpisů a se</w:t>
      </w:r>
      <w:r w:rsidRPr="00A85DC0">
        <w:rPr>
          <w:rFonts w:ascii="Times New Roman" w:hAnsi="Times New Roman" w:cs="Times New Roman"/>
          <w:sz w:val="24"/>
          <w:szCs w:val="24"/>
        </w:rPr>
        <w:br/>
        <w:t>zákonem č. 250/2000 Sb., o rozpočtových pravidlech územních rozpočtů, ve znění pozdějších</w:t>
      </w:r>
    </w:p>
    <w:p w:rsidR="00E1518A" w:rsidRPr="00A85DC0" w:rsidRDefault="00E1518A" w:rsidP="00E1518A">
      <w:pPr>
        <w:pStyle w:val="Bodytext20"/>
        <w:shd w:val="clear" w:color="auto" w:fill="auto"/>
        <w:spacing w:after="285"/>
        <w:ind w:left="4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předpisů)</w:t>
      </w:r>
    </w:p>
    <w:p w:rsidR="00E1518A" w:rsidRPr="00A85DC0" w:rsidRDefault="00E1518A" w:rsidP="00E1518A">
      <w:pPr>
        <w:pStyle w:val="Bodytext20"/>
        <w:shd w:val="clear" w:color="auto" w:fill="auto"/>
        <w:spacing w:after="188" w:line="266" w:lineRule="exact"/>
        <w:ind w:left="45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DC0">
        <w:rPr>
          <w:rFonts w:ascii="Times New Roman" w:hAnsi="Times New Roman" w:cs="Times New Roman"/>
          <w:b/>
          <w:sz w:val="24"/>
          <w:szCs w:val="24"/>
        </w:rPr>
        <w:t>mezi:</w:t>
      </w:r>
      <w:proofErr w:type="gramEnd"/>
    </w:p>
    <w:p w:rsidR="00E1518A" w:rsidRPr="00A85DC0" w:rsidRDefault="00E1518A" w:rsidP="00E1518A">
      <w:pPr>
        <w:pStyle w:val="Bodytext30"/>
        <w:shd w:val="clear" w:color="auto" w:fill="auto"/>
        <w:tabs>
          <w:tab w:val="left" w:pos="2966"/>
        </w:tabs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A85DC0">
        <w:rPr>
          <w:rStyle w:val="Bodytext3NotBold"/>
          <w:rFonts w:eastAsiaTheme="minorHAnsi"/>
          <w:b/>
        </w:rPr>
        <w:t>Poskytovatel dotace:</w:t>
      </w:r>
      <w:r w:rsidRPr="00A85DC0">
        <w:rPr>
          <w:rStyle w:val="Bodytext3NotBold"/>
          <w:rFonts w:eastAsiaTheme="minorHAnsi"/>
          <w:b/>
        </w:rPr>
        <w:tab/>
      </w:r>
      <w:r w:rsidRPr="00B21EC5">
        <w:rPr>
          <w:rFonts w:ascii="Times New Roman" w:hAnsi="Times New Roman" w:cs="Times New Roman"/>
          <w:sz w:val="24"/>
          <w:szCs w:val="24"/>
        </w:rPr>
        <w:t>Obec Kostelec u Holešova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se sídlem v Kostelci u Holešova 58, 768 43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 xml:space="preserve"> zastoupená: Ing. Petrem </w:t>
      </w:r>
      <w:proofErr w:type="spellStart"/>
      <w:r w:rsidRPr="00A85DC0">
        <w:rPr>
          <w:rFonts w:ascii="Times New Roman" w:hAnsi="Times New Roman" w:cs="Times New Roman"/>
          <w:sz w:val="24"/>
          <w:szCs w:val="24"/>
        </w:rPr>
        <w:t>Hlobilem</w:t>
      </w:r>
      <w:proofErr w:type="spellEnd"/>
      <w:r w:rsidRPr="00A85DC0">
        <w:rPr>
          <w:rFonts w:ascii="Times New Roman" w:hAnsi="Times New Roman" w:cs="Times New Roman"/>
          <w:sz w:val="24"/>
          <w:szCs w:val="24"/>
        </w:rPr>
        <w:t xml:space="preserve">, starosta obce 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IČ: 00287342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DIČ: CZ 00287342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 xml:space="preserve">Bankovní spojení: ČS, </w:t>
      </w:r>
      <w:proofErr w:type="spellStart"/>
      <w:proofErr w:type="gramStart"/>
      <w:r w:rsidRPr="00A85DC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A85DC0">
        <w:rPr>
          <w:rFonts w:ascii="Times New Roman" w:hAnsi="Times New Roman" w:cs="Times New Roman"/>
          <w:sz w:val="24"/>
          <w:szCs w:val="24"/>
        </w:rPr>
        <w:t>. 1483094359/0800</w:t>
      </w:r>
      <w:proofErr w:type="gramEnd"/>
      <w:r w:rsidRPr="00A8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2372" w:firstLine="708"/>
        <w:jc w:val="left"/>
        <w:rPr>
          <w:rStyle w:val="Bodytext2Bold"/>
          <w:rFonts w:eastAsiaTheme="minorHAnsi"/>
          <w:b w:val="0"/>
        </w:rPr>
      </w:pPr>
      <w:proofErr w:type="gramStart"/>
      <w:r w:rsidRPr="00A85DC0">
        <w:rPr>
          <w:rFonts w:ascii="Times New Roman" w:hAnsi="Times New Roman" w:cs="Times New Roman"/>
          <w:sz w:val="24"/>
          <w:szCs w:val="24"/>
        </w:rPr>
        <w:t>( dále</w:t>
      </w:r>
      <w:proofErr w:type="gramEnd"/>
      <w:r w:rsidRPr="00A85DC0">
        <w:rPr>
          <w:rFonts w:ascii="Times New Roman" w:hAnsi="Times New Roman" w:cs="Times New Roman"/>
          <w:sz w:val="24"/>
          <w:szCs w:val="24"/>
        </w:rPr>
        <w:t xml:space="preserve"> jen </w:t>
      </w:r>
      <w:r w:rsidRPr="00A85DC0">
        <w:rPr>
          <w:rStyle w:val="Bodytext2Bold"/>
          <w:rFonts w:eastAsiaTheme="minorHAnsi"/>
          <w:b w:val="0"/>
        </w:rPr>
        <w:t>„</w:t>
      </w:r>
      <w:r w:rsidRPr="00B21EC5">
        <w:rPr>
          <w:rStyle w:val="Bodytext2Bold"/>
          <w:rFonts w:eastAsiaTheme="minorHAnsi"/>
        </w:rPr>
        <w:t>poskytovatel</w:t>
      </w:r>
      <w:r w:rsidR="00B21EC5" w:rsidRPr="00B21EC5">
        <w:rPr>
          <w:rStyle w:val="Bodytext2Bold"/>
          <w:rFonts w:eastAsiaTheme="minorHAnsi"/>
        </w:rPr>
        <w:t>“</w:t>
      </w:r>
      <w:r w:rsidRPr="00B21EC5">
        <w:rPr>
          <w:rStyle w:val="Bodytext2Bold"/>
          <w:rFonts w:eastAsiaTheme="minorHAnsi"/>
        </w:rPr>
        <w:t>)</w:t>
      </w:r>
      <w:r w:rsidRPr="00A85DC0">
        <w:rPr>
          <w:rStyle w:val="Bodytext2Bold"/>
          <w:rFonts w:eastAsiaTheme="minorHAnsi"/>
          <w:b w:val="0"/>
        </w:rPr>
        <w:t xml:space="preserve"> </w:t>
      </w:r>
    </w:p>
    <w:p w:rsidR="00E1518A" w:rsidRPr="00A85DC0" w:rsidRDefault="00E1518A" w:rsidP="00E1518A">
      <w:pPr>
        <w:pStyle w:val="Bodytext20"/>
        <w:shd w:val="clear" w:color="auto" w:fill="auto"/>
        <w:spacing w:line="331" w:lineRule="exact"/>
        <w:ind w:left="2372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E1518A" w:rsidRPr="000A78A6" w:rsidRDefault="00E1518A" w:rsidP="00E1518A">
      <w:pPr>
        <w:pStyle w:val="Bodytext20"/>
        <w:shd w:val="clear" w:color="auto" w:fill="auto"/>
        <w:spacing w:line="331" w:lineRule="exact"/>
        <w:ind w:left="2372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a</w:t>
      </w:r>
    </w:p>
    <w:p w:rsidR="00E1518A" w:rsidRPr="00A85DC0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  <w:b/>
        </w:rPr>
      </w:pPr>
    </w:p>
    <w:p w:rsidR="00E1518A" w:rsidRPr="003335DA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A85DC0">
        <w:rPr>
          <w:rStyle w:val="Bodytext3NotBold"/>
          <w:rFonts w:eastAsiaTheme="minorHAnsi"/>
          <w:b/>
        </w:rPr>
        <w:t>Příjemce dotace.</w:t>
      </w:r>
      <w:r w:rsidRPr="000A78A6">
        <w:rPr>
          <w:rStyle w:val="Bodytext3NotBold"/>
          <w:rFonts w:eastAsiaTheme="minorHAnsi"/>
        </w:rPr>
        <w:tab/>
      </w:r>
      <w:r w:rsidRPr="00A85DC0">
        <w:rPr>
          <w:rStyle w:val="Bodytext3NotBold"/>
          <w:rFonts w:eastAsiaTheme="minorHAnsi"/>
          <w:b/>
        </w:rPr>
        <w:t xml:space="preserve">Sociální služby Uherské Hradiště, </w:t>
      </w:r>
      <w:proofErr w:type="spellStart"/>
      <w:proofErr w:type="gramStart"/>
      <w:r w:rsidRPr="00A85DC0">
        <w:rPr>
          <w:rStyle w:val="Bodytext3NotBold"/>
          <w:rFonts w:eastAsiaTheme="minorHAnsi"/>
          <w:b/>
        </w:rPr>
        <w:t>p.o</w:t>
      </w:r>
      <w:proofErr w:type="spellEnd"/>
      <w:r w:rsidRPr="00A85DC0">
        <w:rPr>
          <w:rStyle w:val="Bodytext3NotBold"/>
          <w:rFonts w:eastAsiaTheme="minorHAnsi"/>
          <w:b/>
        </w:rPr>
        <w:t>.</w:t>
      </w:r>
      <w:proofErr w:type="gramEnd"/>
      <w:r>
        <w:rPr>
          <w:rStyle w:val="Bodytext3NotBold"/>
          <w:rFonts w:eastAsiaTheme="minorHAnsi"/>
        </w:rPr>
        <w:t xml:space="preserve"> </w:t>
      </w:r>
    </w:p>
    <w:p w:rsidR="00E1518A" w:rsidRPr="003335DA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F42786">
        <w:rPr>
          <w:rStyle w:val="Bodytext3NotBold"/>
          <w:rFonts w:eastAsiaTheme="minorHAnsi"/>
          <w:caps/>
        </w:rPr>
        <w:tab/>
      </w:r>
      <w:r w:rsidRPr="003335DA">
        <w:rPr>
          <w:rStyle w:val="Bodytext3NotBold"/>
          <w:rFonts w:eastAsiaTheme="minorHAnsi"/>
        </w:rPr>
        <w:t>Se sídlem:</w:t>
      </w:r>
      <w:r>
        <w:rPr>
          <w:rStyle w:val="Bodytext3NotBold"/>
          <w:rFonts w:eastAsiaTheme="minorHAnsi"/>
        </w:rPr>
        <w:t xml:space="preserve"> </w:t>
      </w:r>
      <w:proofErr w:type="spellStart"/>
      <w:r>
        <w:rPr>
          <w:rStyle w:val="Bodytext3NotBold"/>
          <w:rFonts w:eastAsiaTheme="minorHAnsi"/>
        </w:rPr>
        <w:t>Štěpnická</w:t>
      </w:r>
      <w:proofErr w:type="spellEnd"/>
      <w:r>
        <w:rPr>
          <w:rStyle w:val="Bodytext3NotBold"/>
          <w:rFonts w:eastAsiaTheme="minorHAnsi"/>
        </w:rPr>
        <w:t xml:space="preserve"> 1139, 686 00 Uherské Hradiště </w:t>
      </w:r>
    </w:p>
    <w:p w:rsidR="00E1518A" w:rsidRPr="003335DA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3335DA">
        <w:rPr>
          <w:rStyle w:val="Bodytext3NotBold"/>
          <w:rFonts w:eastAsiaTheme="minorHAnsi"/>
        </w:rPr>
        <w:tab/>
        <w:t>Zastoupený:</w:t>
      </w:r>
      <w:r>
        <w:rPr>
          <w:rStyle w:val="Bodytext3NotBold"/>
          <w:rFonts w:eastAsiaTheme="minorHAnsi"/>
        </w:rPr>
        <w:t xml:space="preserve"> Mgr. Bronislav </w:t>
      </w:r>
      <w:proofErr w:type="spellStart"/>
      <w:r>
        <w:rPr>
          <w:rStyle w:val="Bodytext3NotBold"/>
          <w:rFonts w:eastAsiaTheme="minorHAnsi"/>
        </w:rPr>
        <w:t>Vajdík</w:t>
      </w:r>
      <w:proofErr w:type="spellEnd"/>
      <w:r>
        <w:rPr>
          <w:rStyle w:val="Bodytext3NotBold"/>
          <w:rFonts w:eastAsiaTheme="minorHAnsi"/>
        </w:rPr>
        <w:t xml:space="preserve"> </w:t>
      </w:r>
    </w:p>
    <w:p w:rsidR="00E1518A" w:rsidRPr="003335DA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3335DA">
        <w:rPr>
          <w:rStyle w:val="Bodytext3NotBold"/>
          <w:rFonts w:eastAsiaTheme="minorHAnsi"/>
        </w:rPr>
        <w:tab/>
        <w:t xml:space="preserve">IČ: </w:t>
      </w:r>
      <w:r>
        <w:rPr>
          <w:rStyle w:val="Bodytext3NotBold"/>
          <w:rFonts w:eastAsiaTheme="minorHAnsi"/>
        </w:rPr>
        <w:t>00092096, DIČ: CZ00092096</w:t>
      </w:r>
    </w:p>
    <w:p w:rsidR="00E1518A" w:rsidRPr="003335DA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3335DA">
        <w:rPr>
          <w:rStyle w:val="Bodytext3NotBold"/>
          <w:rFonts w:eastAsiaTheme="minorHAnsi"/>
        </w:rPr>
        <w:tab/>
        <w:t xml:space="preserve">Bankovní </w:t>
      </w:r>
      <w:proofErr w:type="gramStart"/>
      <w:r w:rsidRPr="003335DA">
        <w:rPr>
          <w:rStyle w:val="Bodytext3NotBold"/>
          <w:rFonts w:eastAsiaTheme="minorHAnsi"/>
        </w:rPr>
        <w:t xml:space="preserve">spojení: </w:t>
      </w:r>
      <w:r>
        <w:rPr>
          <w:rStyle w:val="Bodytext3NotBold"/>
          <w:rFonts w:eastAsiaTheme="minorHAnsi"/>
        </w:rPr>
        <w:t xml:space="preserve"> 115</w:t>
      </w:r>
      <w:proofErr w:type="gramEnd"/>
      <w:r>
        <w:rPr>
          <w:rStyle w:val="Bodytext3NotBold"/>
          <w:rFonts w:eastAsiaTheme="minorHAnsi"/>
        </w:rPr>
        <w:t>-909880257/0100</w:t>
      </w:r>
    </w:p>
    <w:p w:rsidR="00E1518A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 xml:space="preserve">(dále jen </w:t>
      </w:r>
      <w:r w:rsidRPr="00B21EC5">
        <w:rPr>
          <w:rStyle w:val="Bodytext3NotBold"/>
          <w:rFonts w:eastAsiaTheme="minorHAnsi"/>
          <w:b/>
        </w:rPr>
        <w:t>„</w:t>
      </w:r>
      <w:proofErr w:type="gramStart"/>
      <w:r w:rsidRPr="00B21EC5">
        <w:rPr>
          <w:rStyle w:val="Bodytext3NotBold"/>
          <w:rFonts w:eastAsiaTheme="minorHAnsi"/>
          <w:b/>
        </w:rPr>
        <w:t xml:space="preserve">příjemce“ </w:t>
      </w:r>
      <w:r>
        <w:rPr>
          <w:rStyle w:val="Bodytext3NotBold"/>
          <w:rFonts w:eastAsiaTheme="minorHAnsi"/>
        </w:rPr>
        <w:t>)</w:t>
      </w:r>
      <w:proofErr w:type="gramEnd"/>
      <w:r w:rsidRPr="00F42786">
        <w:rPr>
          <w:rStyle w:val="Bodytext3NotBold"/>
          <w:rFonts w:eastAsiaTheme="minorHAnsi"/>
        </w:rPr>
        <w:tab/>
      </w:r>
    </w:p>
    <w:p w:rsidR="00E1518A" w:rsidRPr="00F42786" w:rsidRDefault="00E1518A" w:rsidP="00E1518A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E1518A" w:rsidRPr="000A78A6" w:rsidRDefault="00E1518A" w:rsidP="00E1518A">
      <w:pPr>
        <w:pStyle w:val="Bodytext20"/>
        <w:shd w:val="clear" w:color="auto" w:fill="auto"/>
        <w:spacing w:line="2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Uzavírají tuto smlouvu</w:t>
      </w:r>
    </w:p>
    <w:p w:rsidR="00E1518A" w:rsidRPr="000A78A6" w:rsidRDefault="00E1518A" w:rsidP="00E151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line="37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0A78A6">
        <w:rPr>
          <w:rFonts w:ascii="Times New Roman" w:hAnsi="Times New Roman" w:cs="Times New Roman"/>
          <w:sz w:val="24"/>
          <w:szCs w:val="24"/>
        </w:rPr>
        <w:t>Předmět smlouvy</w:t>
      </w:r>
      <w:bookmarkEnd w:id="3"/>
    </w:p>
    <w:p w:rsidR="00E1518A" w:rsidRPr="000A78A6" w:rsidRDefault="00E1518A" w:rsidP="00E1518A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Předmětem smlouvy je poskytnutí neinvestiční dotace ve výši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8A6">
        <w:rPr>
          <w:rFonts w:ascii="Times New Roman" w:hAnsi="Times New Roman" w:cs="Times New Roman"/>
          <w:sz w:val="24"/>
          <w:szCs w:val="24"/>
        </w:rPr>
        <w:t xml:space="preserve">..000,- Kč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</w:t>
      </w:r>
      <w:r w:rsidRPr="000A78A6">
        <w:rPr>
          <w:rFonts w:ascii="Times New Roman" w:hAnsi="Times New Roman" w:cs="Times New Roman"/>
          <w:sz w:val="24"/>
          <w:szCs w:val="24"/>
        </w:rPr>
        <w:t>tisíce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Pr="00B2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) pro DZP </w:t>
      </w:r>
      <w:proofErr w:type="spellStart"/>
      <w:proofErr w:type="gramStart"/>
      <w:r w:rsidRPr="00B21EC5">
        <w:rPr>
          <w:rFonts w:ascii="Times New Roman" w:hAnsi="Times New Roman" w:cs="Times New Roman"/>
          <w:b/>
          <w:sz w:val="24"/>
          <w:szCs w:val="24"/>
          <w:u w:val="single"/>
        </w:rPr>
        <w:t>Zborovice</w:t>
      </w:r>
      <w:proofErr w:type="spellEnd"/>
      <w:r w:rsidRPr="00B2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2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1EC5">
        <w:rPr>
          <w:rFonts w:ascii="Times New Roman" w:hAnsi="Times New Roman" w:cs="Times New Roman"/>
          <w:b/>
          <w:sz w:val="24"/>
          <w:szCs w:val="24"/>
          <w:u w:val="single"/>
        </w:rPr>
        <w:t>Hlavní</w:t>
      </w:r>
      <w:proofErr w:type="gramEnd"/>
      <w:r w:rsidRPr="00B2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</w:t>
      </w:r>
      <w:r w:rsidR="00B21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21EC5">
        <w:rPr>
          <w:rFonts w:ascii="Times New Roman" w:hAnsi="Times New Roman" w:cs="Times New Roman"/>
          <w:b/>
          <w:sz w:val="24"/>
          <w:szCs w:val="24"/>
          <w:u w:val="single"/>
        </w:rPr>
        <w:t>Zborovice</w:t>
      </w:r>
      <w:proofErr w:type="spellEnd"/>
    </w:p>
    <w:p w:rsidR="00E1518A" w:rsidRPr="000A78A6" w:rsidRDefault="00E1518A" w:rsidP="00E1518A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 w:right="18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Příjemce se zavazuje použít finanční prostředky</w:t>
      </w:r>
      <w:r>
        <w:rPr>
          <w:rFonts w:ascii="Times New Roman" w:hAnsi="Times New Roman" w:cs="Times New Roman"/>
          <w:sz w:val="24"/>
          <w:szCs w:val="24"/>
        </w:rPr>
        <w:t xml:space="preserve"> na rekreaci pro uživatele zařízení</w:t>
      </w:r>
    </w:p>
    <w:p w:rsidR="00E1518A" w:rsidRPr="000A78A6" w:rsidRDefault="00E1518A" w:rsidP="00E1518A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Příspěvek je poskytnut jednorázově</w:t>
      </w:r>
    </w:p>
    <w:p w:rsidR="00E1518A" w:rsidRPr="000A78A6" w:rsidRDefault="00E1518A" w:rsidP="00E151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line="37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0A78A6">
        <w:rPr>
          <w:rFonts w:ascii="Times New Roman" w:hAnsi="Times New Roman" w:cs="Times New Roman"/>
          <w:sz w:val="24"/>
          <w:szCs w:val="24"/>
        </w:rPr>
        <w:t>Základní ustanovení</w:t>
      </w:r>
      <w:bookmarkEnd w:id="4"/>
    </w:p>
    <w:p w:rsidR="00E1518A" w:rsidRPr="000A78A6" w:rsidRDefault="00E1518A" w:rsidP="00E1518A">
      <w:pPr>
        <w:pStyle w:val="Bodytext40"/>
        <w:numPr>
          <w:ilvl w:val="0"/>
          <w:numId w:val="3"/>
        </w:numPr>
        <w:shd w:val="clear" w:color="auto" w:fill="auto"/>
        <w:tabs>
          <w:tab w:val="left" w:pos="1553"/>
        </w:tabs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Dotace podle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čl.l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odst.a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smlouvy se poskytuje výhradně za účelem vymezení v čl. 1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odst.b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 smlouvy a prostřednictvím účtu poskytovatele</w:t>
      </w:r>
    </w:p>
    <w:p w:rsidR="00E1518A" w:rsidRPr="000A78A6" w:rsidRDefault="00E1518A" w:rsidP="00E1518A">
      <w:pPr>
        <w:pStyle w:val="Bodytext40"/>
        <w:numPr>
          <w:ilvl w:val="0"/>
          <w:numId w:val="3"/>
        </w:numPr>
        <w:shd w:val="clear" w:color="auto" w:fill="auto"/>
        <w:tabs>
          <w:tab w:val="left" w:pos="1553"/>
        </w:tabs>
        <w:spacing w:line="379" w:lineRule="exact"/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Finanční prostředky budou příjemci poukázány poskytovatelem na základě řádně uzavřené smlouvy o poskytnutí finančního příspěvku mezi poskytovatelem a příjemcem</w:t>
      </w:r>
      <w:r w:rsidRPr="000A78A6">
        <w:rPr>
          <w:rFonts w:ascii="Times New Roman" w:hAnsi="Times New Roman" w:cs="Times New Roman"/>
          <w:sz w:val="24"/>
          <w:szCs w:val="24"/>
        </w:rPr>
        <w:br w:type="page"/>
      </w:r>
    </w:p>
    <w:p w:rsidR="00E1518A" w:rsidRPr="000A78A6" w:rsidRDefault="00E1518A" w:rsidP="00E1518A">
      <w:pPr>
        <w:pStyle w:val="Bodytext20"/>
        <w:numPr>
          <w:ilvl w:val="0"/>
          <w:numId w:val="3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lastRenderedPageBreak/>
        <w:t>Na poskytnutí finančního příspěvku není právní nárok</w:t>
      </w:r>
    </w:p>
    <w:p w:rsidR="00E1518A" w:rsidRPr="000A78A6" w:rsidRDefault="00E1518A" w:rsidP="00E1518A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Povinnosti příjemce</w:t>
      </w:r>
    </w:p>
    <w:p w:rsidR="00E1518A" w:rsidRPr="000A78A6" w:rsidRDefault="00E1518A" w:rsidP="00E1518A">
      <w:pPr>
        <w:pStyle w:val="Bodytext20"/>
        <w:numPr>
          <w:ilvl w:val="0"/>
          <w:numId w:val="4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Příjemce je povinen na vyžádání předložit poskytovateli vyúčtování poskytnutého účelového finančního příspěvku dle této smlouvy</w:t>
      </w:r>
    </w:p>
    <w:p w:rsidR="00E1518A" w:rsidRPr="000A78A6" w:rsidRDefault="00E1518A" w:rsidP="00E1518A">
      <w:pPr>
        <w:pStyle w:val="Bodytext20"/>
        <w:numPr>
          <w:ilvl w:val="0"/>
          <w:numId w:val="4"/>
        </w:numPr>
        <w:shd w:val="clear" w:color="auto" w:fill="auto"/>
        <w:tabs>
          <w:tab w:val="left" w:pos="1500"/>
        </w:tabs>
        <w:spacing w:after="640"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Účetní doklady prokazující čerpání příspěvku musí mít náležitosti účetních dokladů</w:t>
      </w:r>
    </w:p>
    <w:p w:rsidR="00E1518A" w:rsidRPr="000A78A6" w:rsidRDefault="00E1518A" w:rsidP="00E1518A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Další ujednání</w:t>
      </w:r>
    </w:p>
    <w:p w:rsidR="00E1518A" w:rsidRPr="000A78A6" w:rsidRDefault="00E1518A" w:rsidP="00E1518A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Pokud bude objektivně zjištěno, že poskytnutý finanční příspěvek byl použit jinak, než je uvedeno v čl. 1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odst.b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smlouvy, je příjemce povinen vrátit předmětný finanční příspěvek v plné výši na účet poskytovatele</w:t>
      </w:r>
    </w:p>
    <w:p w:rsidR="00E1518A" w:rsidRPr="000A78A6" w:rsidRDefault="00E1518A" w:rsidP="00E1518A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Poskytovatel si vyhrazuje právo případné kontroly požití finančních prostředků poskytnutých obcí v účetnictví organizace</w:t>
      </w:r>
    </w:p>
    <w:p w:rsidR="00E1518A" w:rsidRPr="000A78A6" w:rsidRDefault="00E1518A" w:rsidP="00E1518A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Právo kontroly a sankce v případě neoprávněného použití prostředků jsou nepromlčitelné</w:t>
      </w:r>
    </w:p>
    <w:p w:rsidR="00E1518A" w:rsidRPr="000A78A6" w:rsidRDefault="00E1518A" w:rsidP="00E1518A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1518A" w:rsidRPr="000A78A6" w:rsidRDefault="00E1518A" w:rsidP="00E1518A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Smlouva se uzavírá v souladu s §159 a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E1518A" w:rsidRPr="000A78A6" w:rsidRDefault="00E1518A" w:rsidP="00E1518A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Tato smlouva nabývá platnosti a účinnosti dnem jejího uzavření.</w:t>
      </w:r>
    </w:p>
    <w:p w:rsidR="00E1518A" w:rsidRPr="000A78A6" w:rsidRDefault="00E1518A" w:rsidP="00E1518A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Tuto smlouvu lze měnit pouze písemnými vzestupně číslovanými dodatky.</w:t>
      </w:r>
    </w:p>
    <w:p w:rsidR="00E1518A" w:rsidRPr="000A78A6" w:rsidRDefault="00E1518A" w:rsidP="00E1518A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E1518A" w:rsidRPr="000A78A6" w:rsidRDefault="00E1518A" w:rsidP="00E1518A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Poskytnutí dotace a uzavření této smlouvy bylo schváleno usnesením Zastupitelstva obce č.: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gramStart"/>
      <w:r w:rsidRPr="000A78A6"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</w:t>
      </w:r>
    </w:p>
    <w:p w:rsidR="00E1518A" w:rsidRDefault="00E1518A" w:rsidP="00E1518A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after="1311"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Tato smlouva je sepsána ve třech vyhotoveních, z nichž dvě obdrží poskytovatel a jedno vyhotovení příjemce.</w:t>
      </w:r>
    </w:p>
    <w:p w:rsidR="00E1518A" w:rsidRDefault="00E1518A" w:rsidP="00E1518A">
      <w:pPr>
        <w:pStyle w:val="Bodytext20"/>
        <w:shd w:val="clear" w:color="auto" w:fill="auto"/>
        <w:tabs>
          <w:tab w:val="left" w:pos="1500"/>
        </w:tabs>
        <w:spacing w:after="1311" w:line="317" w:lineRule="exact"/>
        <w:ind w:right="10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u Holešova dne: ……………………</w:t>
      </w:r>
    </w:p>
    <w:p w:rsidR="00E1518A" w:rsidRDefault="00E1518A" w:rsidP="00E1518A">
      <w:pPr>
        <w:pStyle w:val="Bodytext20"/>
        <w:shd w:val="clear" w:color="auto" w:fill="auto"/>
        <w:tabs>
          <w:tab w:val="left" w:pos="1500"/>
        </w:tabs>
        <w:spacing w:line="317" w:lineRule="exact"/>
        <w:ind w:right="10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1518A" w:rsidRDefault="00E1518A" w:rsidP="00E1518A">
      <w:pPr>
        <w:pStyle w:val="Bodytext20"/>
        <w:shd w:val="clear" w:color="auto" w:fill="auto"/>
        <w:tabs>
          <w:tab w:val="left" w:pos="1500"/>
        </w:tabs>
        <w:spacing w:line="317" w:lineRule="exact"/>
        <w:ind w:right="10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</w:t>
      </w:r>
    </w:p>
    <w:p w:rsidR="00E1518A" w:rsidRDefault="00E1518A" w:rsidP="00E1518A"/>
    <w:p w:rsidR="00E1518A" w:rsidRPr="000A78A6" w:rsidRDefault="00E1518A" w:rsidP="00E1518A"/>
    <w:p w:rsidR="002D6E66" w:rsidRDefault="002D6E66"/>
    <w:sectPr w:rsidR="002D6E66" w:rsidSect="00E1518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8A" w:rsidRDefault="00E1518A" w:rsidP="00E1518A">
      <w:r>
        <w:separator/>
      </w:r>
    </w:p>
  </w:endnote>
  <w:endnote w:type="continuationSeparator" w:id="0">
    <w:p w:rsidR="00E1518A" w:rsidRDefault="00E1518A" w:rsidP="00E1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8A" w:rsidRDefault="00E1518A" w:rsidP="00E1518A">
      <w:r>
        <w:separator/>
      </w:r>
    </w:p>
  </w:footnote>
  <w:footnote w:type="continuationSeparator" w:id="0">
    <w:p w:rsidR="00E1518A" w:rsidRDefault="00E1518A" w:rsidP="00E1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408583"/>
      <w:docPartObj>
        <w:docPartGallery w:val="Page Numbers (Top of Page)"/>
        <w:docPartUnique/>
      </w:docPartObj>
    </w:sdtPr>
    <w:sdtEndPr>
      <w:rPr>
        <w:color w:val="000000"/>
        <w:spacing w:val="0"/>
      </w:rPr>
    </w:sdtEndPr>
    <w:sdtContent>
      <w:p w:rsidR="00E1518A" w:rsidRDefault="00E1518A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="00B21EC5" w:rsidRPr="00B21EC5">
            <w:rPr>
              <w:b/>
              <w:noProof/>
            </w:rPr>
            <w:t>2</w:t>
          </w:r>
        </w:fldSimple>
      </w:p>
    </w:sdtContent>
  </w:sdt>
  <w:p w:rsidR="00E1518A" w:rsidRDefault="00E151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69"/>
    <w:multiLevelType w:val="multilevel"/>
    <w:tmpl w:val="8152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30263"/>
    <w:multiLevelType w:val="multilevel"/>
    <w:tmpl w:val="9FA05D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C4171"/>
    <w:multiLevelType w:val="multilevel"/>
    <w:tmpl w:val="947257D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12F2C"/>
    <w:multiLevelType w:val="multilevel"/>
    <w:tmpl w:val="B2120B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07F00"/>
    <w:multiLevelType w:val="multilevel"/>
    <w:tmpl w:val="13A4E66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94E3C"/>
    <w:multiLevelType w:val="multilevel"/>
    <w:tmpl w:val="2738FA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8A"/>
    <w:rsid w:val="002D6E66"/>
    <w:rsid w:val="00333FE1"/>
    <w:rsid w:val="004838D9"/>
    <w:rsid w:val="00A85DC0"/>
    <w:rsid w:val="00B21EC5"/>
    <w:rsid w:val="00E1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151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18A"/>
  </w:style>
  <w:style w:type="paragraph" w:styleId="Zpat">
    <w:name w:val="footer"/>
    <w:basedOn w:val="Normln"/>
    <w:link w:val="ZpatChar"/>
    <w:uiPriority w:val="99"/>
    <w:semiHidden/>
    <w:unhideWhenUsed/>
    <w:rsid w:val="00E151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518A"/>
  </w:style>
  <w:style w:type="character" w:customStyle="1" w:styleId="Heading1">
    <w:name w:val="Heading #1_"/>
    <w:basedOn w:val="Standardnpsmoodstavce"/>
    <w:link w:val="Heading10"/>
    <w:rsid w:val="00E1518A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E1518A"/>
    <w:rPr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E1518A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E151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Bold">
    <w:name w:val="Body text (2) + Bold"/>
    <w:basedOn w:val="Bodytext2"/>
    <w:rsid w:val="00E151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E1518A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Normln"/>
    <w:link w:val="Heading1"/>
    <w:rsid w:val="00E1518A"/>
    <w:pPr>
      <w:shd w:val="clear" w:color="auto" w:fill="FFFFFF"/>
      <w:spacing w:line="56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Normln"/>
    <w:link w:val="Bodytext2"/>
    <w:rsid w:val="00E1518A"/>
    <w:pPr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ln"/>
    <w:link w:val="Bodytext3"/>
    <w:rsid w:val="00E1518A"/>
    <w:pPr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ln"/>
    <w:link w:val="Bodytext4"/>
    <w:rsid w:val="00E1518A"/>
    <w:pPr>
      <w:shd w:val="clear" w:color="auto" w:fill="FFFFFF"/>
      <w:spacing w:line="370" w:lineRule="exact"/>
      <w:ind w:hanging="38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4</cp:revision>
  <dcterms:created xsi:type="dcterms:W3CDTF">2017-02-10T09:20:00Z</dcterms:created>
  <dcterms:modified xsi:type="dcterms:W3CDTF">2017-02-10T09:37:00Z</dcterms:modified>
</cp:coreProperties>
</file>